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173A" w14:textId="77777777" w:rsidR="007B18D2" w:rsidRPr="002662B8" w:rsidRDefault="007B18D2" w:rsidP="007B18D2">
      <w:pPr>
        <w:pStyle w:val="a3"/>
        <w:jc w:val="center"/>
        <w:outlineLvl w:val="0"/>
        <w:rPr>
          <w:rFonts w:ascii="Times New Roman" w:hAnsi="Times New Roman" w:cs="Times New Roman"/>
          <w:b/>
          <w:caps/>
          <w:snapToGrid w:val="0"/>
          <w:sz w:val="28"/>
          <w:szCs w:val="28"/>
        </w:rPr>
      </w:pPr>
      <w:r w:rsidRPr="002662B8">
        <w:rPr>
          <w:rFonts w:ascii="Times New Roman" w:hAnsi="Times New Roman" w:cs="Times New Roman"/>
          <w:b/>
          <w:caps/>
          <w:snapToGrid w:val="0"/>
          <w:sz w:val="28"/>
          <w:szCs w:val="28"/>
        </w:rPr>
        <w:t>ОБЩЕСТВО С ОГРАНИЧЕННОЙ ОТВЕТСТВЕННОСТЬЮ</w:t>
      </w:r>
    </w:p>
    <w:p w14:paraId="61BEEE73" w14:textId="77777777" w:rsidR="007B18D2" w:rsidRPr="002662B8" w:rsidRDefault="007B18D2" w:rsidP="007B18D2">
      <w:pPr>
        <w:pStyle w:val="a3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2662B8">
        <w:rPr>
          <w:rFonts w:ascii="Times New Roman" w:hAnsi="Times New Roman" w:cs="Times New Roman"/>
          <w:b/>
          <w:caps/>
          <w:snapToGrid w:val="0"/>
          <w:sz w:val="28"/>
          <w:szCs w:val="28"/>
        </w:rPr>
        <w:t>«Учебный Центр»</w:t>
      </w:r>
    </w:p>
    <w:p w14:paraId="74CE9E92" w14:textId="77777777" w:rsidR="007B18D2" w:rsidRPr="002662B8" w:rsidRDefault="007B18D2" w:rsidP="007B18D2">
      <w:pPr>
        <w:ind w:left="36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Y="-29"/>
        <w:tblW w:w="9747" w:type="dxa"/>
        <w:tblLook w:val="04A0" w:firstRow="1" w:lastRow="0" w:firstColumn="1" w:lastColumn="0" w:noHBand="0" w:noVBand="1"/>
      </w:tblPr>
      <w:tblGrid>
        <w:gridCol w:w="5952"/>
        <w:gridCol w:w="3795"/>
      </w:tblGrid>
      <w:tr w:rsidR="007B18D2" w:rsidRPr="002662B8" w14:paraId="27BD8E34" w14:textId="77777777" w:rsidTr="00083353">
        <w:tc>
          <w:tcPr>
            <w:tcW w:w="5952" w:type="dxa"/>
          </w:tcPr>
          <w:p w14:paraId="35A63D5A" w14:textId="77777777" w:rsidR="007B18D2" w:rsidRPr="002662B8" w:rsidRDefault="007B18D2" w:rsidP="00083353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14:paraId="458C7857" w14:textId="77777777" w:rsidR="007B18D2" w:rsidRPr="002662B8" w:rsidRDefault="007B18D2" w:rsidP="00083353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8F188DB" w14:textId="77777777" w:rsidR="007B18D2" w:rsidRPr="002662B8" w:rsidRDefault="007B18D2" w:rsidP="00083353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51C1EF0" w14:textId="77777777" w:rsidR="007B18D2" w:rsidRPr="002662B8" w:rsidRDefault="007B18D2" w:rsidP="0008335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</w:tcPr>
          <w:p w14:paraId="648FBDCC" w14:textId="77777777" w:rsidR="007B18D2" w:rsidRPr="002662B8" w:rsidRDefault="007B18D2" w:rsidP="00083353">
            <w:pPr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662B8">
              <w:rPr>
                <w:rFonts w:ascii="Times New Roman" w:hAnsi="Times New Roman" w:cs="Times New Roman"/>
                <w:sz w:val="28"/>
                <w:szCs w:val="28"/>
              </w:rPr>
              <w:t>УТВЕРЖДАЮ                                                                                                Генеральный директор __________ _______________</w:t>
            </w:r>
          </w:p>
          <w:p w14:paraId="79711D7D" w14:textId="77777777" w:rsidR="007B18D2" w:rsidRPr="002662B8" w:rsidRDefault="007B18D2" w:rsidP="00083353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853136" w14:textId="77777777" w:rsidR="007B18D2" w:rsidRPr="002662B8" w:rsidRDefault="007B18D2" w:rsidP="00083353">
            <w:pPr>
              <w:spacing w:before="120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3E601596" w14:textId="77777777" w:rsidR="007B18D2" w:rsidRDefault="007B18D2" w:rsidP="007B18D2">
      <w:pPr>
        <w:pStyle w:val="a3"/>
        <w:rPr>
          <w:rFonts w:ascii="Times New Roman" w:hAnsi="Times New Roman" w:cs="Times New Roman"/>
          <w:caps/>
        </w:rPr>
      </w:pPr>
    </w:p>
    <w:p w14:paraId="0728E394" w14:textId="77777777" w:rsidR="007B18D2" w:rsidRPr="00B44F57" w:rsidRDefault="007B18D2" w:rsidP="007B18D2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4F57">
        <w:rPr>
          <w:rFonts w:ascii="Times New Roman" w:hAnsi="Times New Roman" w:cs="Times New Roman"/>
          <w:b/>
          <w:bCs/>
          <w:caps/>
          <w:sz w:val="28"/>
          <w:szCs w:val="28"/>
        </w:rPr>
        <w:t>Порядок оформления возникновения, изменения и прекращения образовательных отношений</w:t>
      </w:r>
    </w:p>
    <w:p w14:paraId="46AF4E33" w14:textId="77777777" w:rsidR="007B18D2" w:rsidRPr="007B18D2" w:rsidRDefault="007B18D2" w:rsidP="007B18D2">
      <w:pPr>
        <w:pStyle w:val="a3"/>
        <w:rPr>
          <w:rFonts w:ascii="Times New Roman" w:hAnsi="Times New Roman" w:cs="Times New Roman"/>
        </w:rPr>
      </w:pPr>
    </w:p>
    <w:p w14:paraId="20FF8619" w14:textId="77777777" w:rsidR="007B18D2" w:rsidRPr="007B18D2" w:rsidRDefault="007B18D2" w:rsidP="007B18D2">
      <w:pPr>
        <w:pStyle w:val="a3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14:paraId="05C82D39" w14:textId="77777777" w:rsidR="00DE67F4" w:rsidRDefault="007B18D2" w:rsidP="00B44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95A86"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9F38B1"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возникновения, изменения и прекращения образовательных отношений является локальным актом общества с ограниченной ответственность «Учебный Центр», </w:t>
      </w:r>
      <w:r w:rsidR="009F38B1"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</w:t>
      </w:r>
      <w:r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</w:t>
      </w:r>
      <w:r w:rsidR="009F38B1"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 требования по оформлению возникновения, изменения и прекращения образовательных отношений </w:t>
      </w:r>
      <w:r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 «Учебный Центр»</w:t>
      </w:r>
      <w:r w:rsidR="00176482" w:rsidRPr="007B18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7B18D2">
        <w:rPr>
          <w:rFonts w:ascii="Times New Roman" w:hAnsi="Times New Roman" w:cs="Times New Roman"/>
          <w:sz w:val="28"/>
          <w:szCs w:val="28"/>
        </w:rPr>
        <w:t>-</w:t>
      </w:r>
      <w:r w:rsidR="00176482" w:rsidRPr="007B18D2">
        <w:rPr>
          <w:rFonts w:ascii="Times New Roman" w:hAnsi="Times New Roman" w:cs="Times New Roman"/>
          <w:sz w:val="28"/>
          <w:szCs w:val="28"/>
        </w:rPr>
        <w:t>организация)</w:t>
      </w:r>
      <w:r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38B1"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и (или) родителями (законными представителями) обучающихся</w:t>
      </w:r>
      <w:r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Заказчиком</w:t>
      </w:r>
      <w:r w:rsidR="00835A69"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7BA9C3" w14:textId="77777777" w:rsidR="007B18D2" w:rsidRDefault="007B18D2" w:rsidP="00B44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в соответствии с:</w:t>
      </w:r>
    </w:p>
    <w:p w14:paraId="022C97AD" w14:textId="77777777" w:rsidR="007B18D2" w:rsidRPr="007B18D2" w:rsidRDefault="007B18D2" w:rsidP="00B44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№273-ФЗ «Об образовании в Российской Федерации»,</w:t>
      </w:r>
    </w:p>
    <w:p w14:paraId="03C388D1" w14:textId="77777777" w:rsidR="007B18D2" w:rsidRPr="007B18D2" w:rsidRDefault="007B18D2" w:rsidP="00B44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15.02.2020 г. № 1441 «Об утверждении Правил оказания платных образовательных услуг»;</w:t>
      </w:r>
    </w:p>
    <w:p w14:paraId="7F64598B" w14:textId="45AF9B50" w:rsidR="007B18D2" w:rsidRPr="007B18D2" w:rsidRDefault="007B18D2" w:rsidP="00B44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01.07. 2013 г. №499 «Об утверждении Порядка организации и осуществления образовательной деятельности по дополнительным профессиональным программам», </w:t>
      </w:r>
    </w:p>
    <w:p w14:paraId="47CC335B" w14:textId="77777777" w:rsidR="007B18D2" w:rsidRPr="007B18D2" w:rsidRDefault="007B18D2" w:rsidP="00B44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25 октября 2013 г. №1185 «Об утверждении примерной формы договора об образовании на обучение по дополнительным образовательным программам», </w:t>
      </w:r>
    </w:p>
    <w:p w14:paraId="7FDAFD27" w14:textId="77777777" w:rsidR="007B18D2" w:rsidRDefault="007B18D2" w:rsidP="00B44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общества с ограниченной ответственностью «Учебный Центр» (далее - организация), иными локальными и нормативными правовыми актами.</w:t>
      </w:r>
    </w:p>
    <w:p w14:paraId="0F2EABDF" w14:textId="77777777" w:rsidR="007B18D2" w:rsidRPr="007B18D2" w:rsidRDefault="007B18D2" w:rsidP="007B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4304E" w14:textId="77777777" w:rsidR="009F38B1" w:rsidRPr="007B18D2" w:rsidRDefault="009F38B1" w:rsidP="007B18D2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B18D2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</w:p>
    <w:p w14:paraId="463DCCD8" w14:textId="77777777" w:rsidR="009F38B1" w:rsidRPr="007C2EF2" w:rsidRDefault="009F38B1" w:rsidP="007C2EF2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F2">
        <w:rPr>
          <w:rFonts w:ascii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является приказ </w:t>
      </w:r>
      <w:r w:rsidR="007B18D2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C2EF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76482">
        <w:rPr>
          <w:rFonts w:ascii="Times New Roman" w:hAnsi="Times New Roman" w:cs="Times New Roman"/>
          <w:sz w:val="28"/>
          <w:szCs w:val="28"/>
        </w:rPr>
        <w:t>организации</w:t>
      </w:r>
      <w:r w:rsidRPr="007C2EF2">
        <w:rPr>
          <w:rFonts w:ascii="Times New Roman" w:hAnsi="Times New Roman" w:cs="Times New Roman"/>
          <w:sz w:val="28"/>
          <w:szCs w:val="28"/>
        </w:rPr>
        <w:t xml:space="preserve"> о приеме лица на обучение в </w:t>
      </w:r>
      <w:r w:rsidR="00176482">
        <w:rPr>
          <w:rFonts w:ascii="Times New Roman" w:hAnsi="Times New Roman" w:cs="Times New Roman"/>
          <w:sz w:val="28"/>
          <w:szCs w:val="28"/>
        </w:rPr>
        <w:t>организацию</w:t>
      </w:r>
      <w:r w:rsidR="007B18D2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</w:t>
      </w:r>
      <w:r w:rsidRPr="007C2E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E85043" w14:textId="77777777" w:rsidR="005456E2" w:rsidRPr="007C2EF2" w:rsidRDefault="005456E2" w:rsidP="007C2EF2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F2">
        <w:rPr>
          <w:rFonts w:ascii="Times New Roman" w:hAnsi="Times New Roman" w:cs="Times New Roman"/>
          <w:sz w:val="28"/>
          <w:szCs w:val="28"/>
        </w:rPr>
        <w:t xml:space="preserve">2.2. В случае приема на обучение за счет средств физических и (или) юридических лиц (оказание платных образовательных услуг) изданию </w:t>
      </w:r>
      <w:r w:rsidRPr="007C2EF2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распорядительного акта о приеме лица на обучение в </w:t>
      </w:r>
      <w:r w:rsidR="007B18D2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7C2EF2">
        <w:rPr>
          <w:rFonts w:ascii="Times New Roman" w:hAnsi="Times New Roman" w:cs="Times New Roman"/>
          <w:sz w:val="28"/>
          <w:szCs w:val="28"/>
        </w:rPr>
        <w:t>предшествует заключение договора об оказании платных образовательных услуг.</w:t>
      </w:r>
    </w:p>
    <w:p w14:paraId="2A5BF35B" w14:textId="77777777" w:rsidR="005456E2" w:rsidRPr="007C2EF2" w:rsidRDefault="00113BFF" w:rsidP="007C2EF2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F2">
        <w:rPr>
          <w:rFonts w:ascii="Times New Roman" w:hAnsi="Times New Roman" w:cs="Times New Roman"/>
          <w:sz w:val="28"/>
          <w:szCs w:val="28"/>
        </w:rPr>
        <w:t>2.3</w:t>
      </w:r>
      <w:r w:rsidR="005456E2" w:rsidRPr="007C2EF2">
        <w:rPr>
          <w:rFonts w:ascii="Times New Roman" w:hAnsi="Times New Roman" w:cs="Times New Roman"/>
          <w:sz w:val="28"/>
          <w:szCs w:val="28"/>
        </w:rPr>
        <w:t xml:space="preserve">. Права и обязанности обучающегося, предусмотренные законодательством об образовании и </w:t>
      </w:r>
      <w:r w:rsidR="00176482">
        <w:rPr>
          <w:rFonts w:ascii="Times New Roman" w:hAnsi="Times New Roman" w:cs="Times New Roman"/>
          <w:sz w:val="28"/>
          <w:szCs w:val="28"/>
        </w:rPr>
        <w:t>локальными нормативными актами организации</w:t>
      </w:r>
      <w:r w:rsidR="005456E2" w:rsidRPr="007C2EF2">
        <w:rPr>
          <w:rFonts w:ascii="Times New Roman" w:hAnsi="Times New Roman" w:cs="Times New Roman"/>
          <w:sz w:val="28"/>
          <w:szCs w:val="28"/>
        </w:rPr>
        <w:t>, возникают у лица, принятого на обучение, с даты, указанной в распорядительном акте о приеме лица на обучение или в договоре об оказании платных образовательных услуг.</w:t>
      </w:r>
    </w:p>
    <w:p w14:paraId="2493BBCF" w14:textId="77777777" w:rsidR="005456E2" w:rsidRPr="007B18D2" w:rsidRDefault="00113BFF" w:rsidP="007B18D2">
      <w:pPr>
        <w:pStyle w:val="a3"/>
        <w:spacing w:after="0" w:line="240" w:lineRule="auto"/>
        <w:ind w:left="0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B18D2">
        <w:rPr>
          <w:rFonts w:ascii="Times New Roman" w:hAnsi="Times New Roman" w:cs="Times New Roman"/>
          <w:b/>
          <w:sz w:val="28"/>
          <w:szCs w:val="28"/>
        </w:rPr>
        <w:t>3. Изменение образовательных отношений.</w:t>
      </w:r>
    </w:p>
    <w:p w14:paraId="5298AE31" w14:textId="77777777" w:rsidR="007223F1" w:rsidRPr="007C2EF2" w:rsidRDefault="00113BFF" w:rsidP="007C2EF2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F2">
        <w:rPr>
          <w:rFonts w:ascii="Times New Roman" w:hAnsi="Times New Roman" w:cs="Times New Roman"/>
          <w:sz w:val="28"/>
          <w:szCs w:val="28"/>
        </w:rPr>
        <w:t xml:space="preserve">3.1. </w:t>
      </w:r>
      <w:r w:rsidR="007223F1" w:rsidRPr="007C2EF2">
        <w:rPr>
          <w:rFonts w:ascii="Times New Roman" w:hAnsi="Times New Roman" w:cs="Times New Roman"/>
          <w:sz w:val="28"/>
          <w:szCs w:val="28"/>
        </w:rPr>
        <w:t xml:space="preserve">Образовательные отношения изменяются в случае изменения условий получения обучающимся образования по конкретной дополнительной </w:t>
      </w:r>
      <w:r w:rsidR="007B18D2">
        <w:rPr>
          <w:rFonts w:ascii="Times New Roman" w:hAnsi="Times New Roman" w:cs="Times New Roman"/>
          <w:sz w:val="28"/>
          <w:szCs w:val="28"/>
        </w:rPr>
        <w:t>профессиональной образовательной</w:t>
      </w:r>
      <w:r w:rsidR="007223F1" w:rsidRPr="007C2EF2">
        <w:rPr>
          <w:rFonts w:ascii="Times New Roman" w:hAnsi="Times New Roman" w:cs="Times New Roman"/>
          <w:sz w:val="28"/>
          <w:szCs w:val="28"/>
        </w:rPr>
        <w:t xml:space="preserve"> программе, повлекшего за собой изменение взаимных прав и обязанно</w:t>
      </w:r>
      <w:r w:rsidR="00176482">
        <w:rPr>
          <w:rFonts w:ascii="Times New Roman" w:hAnsi="Times New Roman" w:cs="Times New Roman"/>
          <w:sz w:val="28"/>
          <w:szCs w:val="28"/>
        </w:rPr>
        <w:t>стей обучающегося и организации</w:t>
      </w:r>
      <w:r w:rsidR="007223F1" w:rsidRPr="007C2EF2">
        <w:rPr>
          <w:rFonts w:ascii="Times New Roman" w:hAnsi="Times New Roman" w:cs="Times New Roman"/>
          <w:sz w:val="28"/>
          <w:szCs w:val="28"/>
        </w:rPr>
        <w:t>.</w:t>
      </w:r>
    </w:p>
    <w:p w14:paraId="465F7E45" w14:textId="77777777" w:rsidR="007223F1" w:rsidRPr="007C2EF2" w:rsidRDefault="007223F1" w:rsidP="007C2EF2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F2">
        <w:rPr>
          <w:rFonts w:ascii="Times New Roman" w:hAnsi="Times New Roman" w:cs="Times New Roman"/>
          <w:sz w:val="28"/>
          <w:szCs w:val="28"/>
        </w:rPr>
        <w:t xml:space="preserve">3.2. Образовательные отношения могут быть изменены </w:t>
      </w:r>
      <w:r w:rsidR="00176482">
        <w:rPr>
          <w:rFonts w:ascii="Times New Roman" w:hAnsi="Times New Roman" w:cs="Times New Roman"/>
          <w:sz w:val="28"/>
          <w:szCs w:val="28"/>
        </w:rPr>
        <w:t xml:space="preserve">как по инициативе обучающегося, </w:t>
      </w:r>
      <w:r w:rsidRPr="007C2EF2">
        <w:rPr>
          <w:rFonts w:ascii="Times New Roman" w:hAnsi="Times New Roman" w:cs="Times New Roman"/>
          <w:sz w:val="28"/>
          <w:szCs w:val="28"/>
        </w:rPr>
        <w:t>родителей (законных представителей) н</w:t>
      </w:r>
      <w:r w:rsidR="00176482">
        <w:rPr>
          <w:rFonts w:ascii="Times New Roman" w:hAnsi="Times New Roman" w:cs="Times New Roman"/>
          <w:sz w:val="28"/>
          <w:szCs w:val="28"/>
        </w:rPr>
        <w:t>есовершеннолетнего обучающегося, заказчика</w:t>
      </w:r>
      <w:r w:rsidRPr="007C2EF2">
        <w:rPr>
          <w:rFonts w:ascii="Times New Roman" w:hAnsi="Times New Roman" w:cs="Times New Roman"/>
          <w:sz w:val="28"/>
          <w:szCs w:val="28"/>
        </w:rPr>
        <w:t xml:space="preserve"> по </w:t>
      </w:r>
      <w:r w:rsidR="00176482">
        <w:rPr>
          <w:rFonts w:ascii="Times New Roman" w:hAnsi="Times New Roman" w:cs="Times New Roman"/>
          <w:sz w:val="28"/>
          <w:szCs w:val="28"/>
        </w:rPr>
        <w:t>их</w:t>
      </w:r>
      <w:r w:rsidRPr="007C2EF2">
        <w:rPr>
          <w:rFonts w:ascii="Times New Roman" w:hAnsi="Times New Roman" w:cs="Times New Roman"/>
          <w:sz w:val="28"/>
          <w:szCs w:val="28"/>
        </w:rPr>
        <w:t xml:space="preserve"> заявлению в письменной форме, так и по инициативе </w:t>
      </w:r>
      <w:r w:rsidR="00176482">
        <w:rPr>
          <w:rFonts w:ascii="Times New Roman" w:hAnsi="Times New Roman" w:cs="Times New Roman"/>
          <w:sz w:val="28"/>
          <w:szCs w:val="28"/>
        </w:rPr>
        <w:t>организации</w:t>
      </w:r>
      <w:r w:rsidRPr="007C2EF2">
        <w:rPr>
          <w:rFonts w:ascii="Times New Roman" w:hAnsi="Times New Roman" w:cs="Times New Roman"/>
          <w:sz w:val="28"/>
          <w:szCs w:val="28"/>
        </w:rPr>
        <w:t>.</w:t>
      </w:r>
    </w:p>
    <w:p w14:paraId="587BE931" w14:textId="77777777" w:rsidR="007B18D2" w:rsidRDefault="007223F1" w:rsidP="007C2EF2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F2">
        <w:rPr>
          <w:rFonts w:ascii="Times New Roman" w:hAnsi="Times New Roman" w:cs="Times New Roman"/>
          <w:sz w:val="28"/>
          <w:szCs w:val="28"/>
        </w:rPr>
        <w:t xml:space="preserve">3.3. Основанием для изменения образовательных отношений является приказ </w:t>
      </w:r>
      <w:r w:rsidR="007B18D2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C2EF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76482">
        <w:rPr>
          <w:rFonts w:ascii="Times New Roman" w:hAnsi="Times New Roman" w:cs="Times New Roman"/>
          <w:sz w:val="28"/>
          <w:szCs w:val="28"/>
        </w:rPr>
        <w:t>организации</w:t>
      </w:r>
      <w:r w:rsidRPr="007C2E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ADEB9F" w14:textId="77777777" w:rsidR="007223F1" w:rsidRPr="007C2EF2" w:rsidRDefault="007B18D2" w:rsidP="007C2EF2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 обучающимся, </w:t>
      </w:r>
      <w:r w:rsidR="007223F1" w:rsidRPr="007C2EF2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несовершеннолетнего обучающегося</w:t>
      </w:r>
      <w:r w:rsidR="00176482">
        <w:rPr>
          <w:rFonts w:ascii="Times New Roman" w:hAnsi="Times New Roman" w:cs="Times New Roman"/>
          <w:sz w:val="28"/>
          <w:szCs w:val="28"/>
        </w:rPr>
        <w:t>; заказчиком</w:t>
      </w:r>
      <w:r w:rsidR="007223F1" w:rsidRPr="007C2EF2">
        <w:rPr>
          <w:rFonts w:ascii="Times New Roman" w:hAnsi="Times New Roman" w:cs="Times New Roman"/>
          <w:sz w:val="28"/>
          <w:szCs w:val="28"/>
        </w:rPr>
        <w:t xml:space="preserve"> заключен договор об оказани</w:t>
      </w:r>
      <w:r>
        <w:rPr>
          <w:rFonts w:ascii="Times New Roman" w:hAnsi="Times New Roman" w:cs="Times New Roman"/>
          <w:sz w:val="28"/>
          <w:szCs w:val="28"/>
        </w:rPr>
        <w:t>и платных образовательных услуг</w:t>
      </w:r>
      <w:r w:rsidR="007223F1" w:rsidRPr="007C2EF2">
        <w:rPr>
          <w:rFonts w:ascii="Times New Roman" w:hAnsi="Times New Roman" w:cs="Times New Roman"/>
          <w:sz w:val="28"/>
          <w:szCs w:val="28"/>
        </w:rPr>
        <w:t>, приказ издается на основании внесения соответствующих изменений в такой договор.</w:t>
      </w:r>
    </w:p>
    <w:p w14:paraId="3F34FF0A" w14:textId="77777777" w:rsidR="00113BFF" w:rsidRPr="007C2EF2" w:rsidRDefault="007223F1" w:rsidP="007C2EF2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F2">
        <w:rPr>
          <w:rFonts w:ascii="Times New Roman" w:hAnsi="Times New Roman" w:cs="Times New Roman"/>
          <w:sz w:val="28"/>
          <w:szCs w:val="28"/>
        </w:rPr>
        <w:t xml:space="preserve">3.4. Права и обязанности обучающегося, предусмотренные законодательством об образовании и локальными нормативными актами </w:t>
      </w:r>
      <w:r w:rsidR="007B18D2">
        <w:rPr>
          <w:rFonts w:ascii="Times New Roman" w:hAnsi="Times New Roman" w:cs="Times New Roman"/>
          <w:sz w:val="28"/>
          <w:szCs w:val="28"/>
        </w:rPr>
        <w:t>организации</w:t>
      </w:r>
      <w:r w:rsidRPr="007C2EF2">
        <w:rPr>
          <w:rFonts w:ascii="Times New Roman" w:hAnsi="Times New Roman" w:cs="Times New Roman"/>
          <w:sz w:val="28"/>
          <w:szCs w:val="28"/>
        </w:rPr>
        <w:t>, изменяются с даты издания приказа директора или с иной указанной в нем даты.</w:t>
      </w:r>
    </w:p>
    <w:p w14:paraId="6F28F906" w14:textId="77777777" w:rsidR="009F38B1" w:rsidRPr="007B18D2" w:rsidRDefault="007223F1" w:rsidP="007B18D2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B18D2">
        <w:rPr>
          <w:rFonts w:ascii="Times New Roman" w:hAnsi="Times New Roman" w:cs="Times New Roman"/>
          <w:b/>
          <w:sz w:val="28"/>
          <w:szCs w:val="28"/>
        </w:rPr>
        <w:t>4</w:t>
      </w:r>
      <w:r w:rsidR="009F38B1" w:rsidRPr="007B18D2">
        <w:rPr>
          <w:rFonts w:ascii="Times New Roman" w:hAnsi="Times New Roman" w:cs="Times New Roman"/>
          <w:b/>
          <w:sz w:val="28"/>
          <w:szCs w:val="28"/>
        </w:rPr>
        <w:t>. Прекращение образовательных отношений</w:t>
      </w:r>
    </w:p>
    <w:p w14:paraId="11E64595" w14:textId="77777777" w:rsidR="00176482" w:rsidRDefault="007223F1" w:rsidP="00516E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2EF2">
        <w:rPr>
          <w:sz w:val="28"/>
          <w:szCs w:val="28"/>
        </w:rPr>
        <w:t>4</w:t>
      </w:r>
      <w:r w:rsidR="009F38B1" w:rsidRPr="007C2EF2">
        <w:rPr>
          <w:sz w:val="28"/>
          <w:szCs w:val="28"/>
        </w:rPr>
        <w:t xml:space="preserve">.1. </w:t>
      </w:r>
      <w:r w:rsidRPr="007C2EF2">
        <w:rPr>
          <w:sz w:val="28"/>
          <w:szCs w:val="28"/>
        </w:rPr>
        <w:t>Образовательные отношения прекращаются в связи с отчислени</w:t>
      </w:r>
      <w:r w:rsidR="00176482">
        <w:rPr>
          <w:sz w:val="28"/>
          <w:szCs w:val="28"/>
        </w:rPr>
        <w:t>ем обучающегося из организации</w:t>
      </w:r>
      <w:r w:rsidRPr="007C2EF2">
        <w:rPr>
          <w:sz w:val="28"/>
          <w:szCs w:val="28"/>
        </w:rPr>
        <w:t>:</w:t>
      </w:r>
    </w:p>
    <w:p w14:paraId="62D42EA7" w14:textId="77777777" w:rsidR="00516E48" w:rsidRDefault="007223F1" w:rsidP="00516E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23F1">
        <w:rPr>
          <w:sz w:val="28"/>
          <w:szCs w:val="28"/>
        </w:rPr>
        <w:t>1) в связи с получением образования (завершением обучения);</w:t>
      </w:r>
    </w:p>
    <w:p w14:paraId="4A0815E8" w14:textId="2423BD52" w:rsidR="007C2EF2" w:rsidRPr="007C2EF2" w:rsidRDefault="007223F1" w:rsidP="00516E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23F1">
        <w:rPr>
          <w:sz w:val="28"/>
          <w:szCs w:val="28"/>
        </w:rPr>
        <w:t>2) досрочно по основаниям, установленным</w:t>
      </w:r>
      <w:r w:rsidR="00516E48">
        <w:rPr>
          <w:sz w:val="28"/>
          <w:szCs w:val="28"/>
        </w:rPr>
        <w:t xml:space="preserve"> </w:t>
      </w:r>
      <w:r w:rsidRPr="007C2EF2">
        <w:rPr>
          <w:sz w:val="28"/>
          <w:szCs w:val="28"/>
        </w:rPr>
        <w:t>в п. 4.2. настоящего положения.</w:t>
      </w:r>
    </w:p>
    <w:p w14:paraId="333D48A3" w14:textId="77777777" w:rsidR="007C2EF2" w:rsidRPr="007C2EF2" w:rsidRDefault="007223F1" w:rsidP="00516E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2EF2">
        <w:rPr>
          <w:sz w:val="28"/>
          <w:szCs w:val="28"/>
        </w:rPr>
        <w:t>4.</w:t>
      </w:r>
      <w:r w:rsidRPr="007223F1">
        <w:rPr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14:paraId="51186982" w14:textId="77777777" w:rsidR="007C2EF2" w:rsidRPr="007C2EF2" w:rsidRDefault="007223F1" w:rsidP="00516E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23F1">
        <w:rPr>
          <w:sz w:val="28"/>
          <w:szCs w:val="28"/>
        </w:rPr>
        <w:t>1) по инициативе обучающегося или родителей (законных представителей) н</w:t>
      </w:r>
      <w:r w:rsidRPr="007C2EF2">
        <w:rPr>
          <w:sz w:val="28"/>
          <w:szCs w:val="28"/>
        </w:rPr>
        <w:t>есовершеннолетнего обучающегося</w:t>
      </w:r>
      <w:r w:rsidRPr="007223F1">
        <w:rPr>
          <w:sz w:val="28"/>
          <w:szCs w:val="28"/>
        </w:rPr>
        <w:t>;</w:t>
      </w:r>
    </w:p>
    <w:p w14:paraId="30948754" w14:textId="77777777" w:rsidR="007C2EF2" w:rsidRPr="007C2EF2" w:rsidRDefault="007223F1" w:rsidP="00516E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23F1">
        <w:rPr>
          <w:sz w:val="28"/>
          <w:szCs w:val="28"/>
        </w:rPr>
        <w:t xml:space="preserve">2) по </w:t>
      </w:r>
      <w:r w:rsidR="00176482">
        <w:rPr>
          <w:sz w:val="28"/>
          <w:szCs w:val="28"/>
        </w:rPr>
        <w:t xml:space="preserve">инициативе организации </w:t>
      </w:r>
      <w:r w:rsidRPr="007223F1">
        <w:rPr>
          <w:sz w:val="28"/>
          <w:szCs w:val="28"/>
        </w:rPr>
        <w:t>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организацию, повлекшего по вине обучающегося его незаконное зачисление в организацию;</w:t>
      </w:r>
    </w:p>
    <w:p w14:paraId="4D1878F5" w14:textId="77777777" w:rsidR="007C2EF2" w:rsidRPr="007C2EF2" w:rsidRDefault="007223F1" w:rsidP="007C2EF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23F1">
        <w:rPr>
          <w:sz w:val="28"/>
          <w:szCs w:val="28"/>
        </w:rPr>
        <w:lastRenderedPageBreak/>
        <w:t>3) по обстоятельствам, не зависящим от воли обучающегося или родителей (законных представителей) несовершеннолетн</w:t>
      </w:r>
      <w:r w:rsidR="00176482">
        <w:rPr>
          <w:sz w:val="28"/>
          <w:szCs w:val="28"/>
        </w:rPr>
        <w:t>его обучающегося и организации</w:t>
      </w:r>
      <w:r w:rsidRPr="007223F1">
        <w:rPr>
          <w:sz w:val="28"/>
          <w:szCs w:val="28"/>
        </w:rPr>
        <w:t xml:space="preserve">, в том числе </w:t>
      </w:r>
      <w:r w:rsidR="00176482">
        <w:rPr>
          <w:sz w:val="28"/>
          <w:szCs w:val="28"/>
        </w:rPr>
        <w:t>в случае ликвидации организации</w:t>
      </w:r>
      <w:r w:rsidRPr="007223F1">
        <w:rPr>
          <w:sz w:val="28"/>
          <w:szCs w:val="28"/>
        </w:rPr>
        <w:t>.</w:t>
      </w:r>
    </w:p>
    <w:p w14:paraId="3EE527DF" w14:textId="77777777" w:rsidR="00927185" w:rsidRDefault="007223F1" w:rsidP="0092718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2EF2">
        <w:rPr>
          <w:sz w:val="28"/>
          <w:szCs w:val="28"/>
        </w:rPr>
        <w:t>4.</w:t>
      </w:r>
      <w:r w:rsidRPr="007223F1">
        <w:rPr>
          <w:sz w:val="28"/>
          <w:szCs w:val="28"/>
        </w:rPr>
        <w:t xml:space="preserve">3. </w:t>
      </w:r>
      <w:r w:rsidR="000932F2">
        <w:rPr>
          <w:sz w:val="28"/>
          <w:szCs w:val="28"/>
        </w:rPr>
        <w:t>При оказании платных образовательных услуг п</w:t>
      </w:r>
      <w:r w:rsidR="000932F2" w:rsidRPr="000932F2">
        <w:rPr>
          <w:sz w:val="28"/>
          <w:szCs w:val="28"/>
        </w:rPr>
        <w:t xml:space="preserve">о инициативе </w:t>
      </w:r>
      <w:r w:rsidR="00927185">
        <w:rPr>
          <w:sz w:val="28"/>
          <w:szCs w:val="28"/>
        </w:rPr>
        <w:t>организации</w:t>
      </w:r>
      <w:r w:rsidR="000932F2" w:rsidRPr="000932F2">
        <w:rPr>
          <w:sz w:val="28"/>
          <w:szCs w:val="28"/>
        </w:rPr>
        <w:t xml:space="preserve"> договор</w:t>
      </w:r>
      <w:r w:rsidR="000932F2">
        <w:rPr>
          <w:sz w:val="28"/>
          <w:szCs w:val="28"/>
        </w:rPr>
        <w:t xml:space="preserve"> об оказании платных образовательных услуг</w:t>
      </w:r>
      <w:r w:rsidR="000932F2" w:rsidRPr="000932F2">
        <w:rPr>
          <w:sz w:val="28"/>
          <w:szCs w:val="28"/>
        </w:rPr>
        <w:t xml:space="preserve"> может быть расторгнут</w:t>
      </w:r>
      <w:r w:rsidR="000932F2">
        <w:rPr>
          <w:sz w:val="28"/>
          <w:szCs w:val="28"/>
        </w:rPr>
        <w:t>, а образовательные отношения прекращены,</w:t>
      </w:r>
      <w:r w:rsidR="000932F2" w:rsidRPr="000932F2">
        <w:rPr>
          <w:sz w:val="28"/>
          <w:szCs w:val="28"/>
        </w:rPr>
        <w:t xml:space="preserve"> в одностороннем порядке </w:t>
      </w:r>
      <w:r w:rsidR="000932F2">
        <w:rPr>
          <w:sz w:val="28"/>
          <w:szCs w:val="28"/>
        </w:rPr>
        <w:t xml:space="preserve">также в </w:t>
      </w:r>
      <w:r w:rsidR="000932F2" w:rsidRPr="000932F2">
        <w:rPr>
          <w:sz w:val="28"/>
          <w:szCs w:val="28"/>
        </w:rPr>
        <w:t xml:space="preserve">следующих случаях: </w:t>
      </w:r>
    </w:p>
    <w:p w14:paraId="783759D2" w14:textId="77777777" w:rsidR="00927185" w:rsidRDefault="000932F2" w:rsidP="0092718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932F2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0932F2">
        <w:rPr>
          <w:sz w:val="28"/>
          <w:szCs w:val="28"/>
        </w:rPr>
        <w:t xml:space="preserve"> просрочка оплаты стоимости платных образовательных услуг; </w:t>
      </w:r>
    </w:p>
    <w:p w14:paraId="7E7DB5E3" w14:textId="77777777" w:rsidR="000932F2" w:rsidRDefault="000932F2" w:rsidP="0092718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Pr="000932F2">
        <w:rPr>
          <w:sz w:val="28"/>
          <w:szCs w:val="28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7B7B52F" w14:textId="77777777" w:rsidR="007223F1" w:rsidRPr="007223F1" w:rsidRDefault="000932F2" w:rsidP="007C2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271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23F1" w:rsidRPr="007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927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7223F1" w:rsidRPr="007223F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федеральными законами.</w:t>
      </w:r>
    </w:p>
    <w:p w14:paraId="1DAE9F52" w14:textId="77777777" w:rsidR="007C2EF2" w:rsidRPr="007C2EF2" w:rsidRDefault="007223F1" w:rsidP="007C2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2EF2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46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2EF2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прекращения образовательных отношений является </w:t>
      </w:r>
      <w:r w:rsidR="00AB4B0C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="00AB4B0C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927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отчислении обучающегося. Если с обучающимся или родителями (законными представителями) несовершеннолетнего обучающегося</w:t>
      </w:r>
      <w:r w:rsidR="0092718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заказчиком</w:t>
      </w:r>
      <w:r w:rsidRPr="007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 w:rsidR="00AB4B0C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7B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="00AB4B0C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927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отчислении обучающегося. Права и обязанности обучающегося, предусмотренные законодательством об образовании и локальными нормативными актами </w:t>
      </w:r>
      <w:r w:rsidR="00927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223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прекращаются с даты его отчисления.</w:t>
      </w:r>
    </w:p>
    <w:p w14:paraId="4F22DF0F" w14:textId="77777777" w:rsidR="007223F1" w:rsidRPr="007223F1" w:rsidRDefault="007C2EF2" w:rsidP="007C2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246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223F1" w:rsidRPr="007223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досрочном прекращении образов</w:t>
      </w:r>
      <w:r w:rsidR="0092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отношений организация </w:t>
      </w:r>
      <w:r w:rsidR="007223F1" w:rsidRPr="007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издания распорядительного акта об отчислении обучающегося выдает лицу, отчисленному из этой организации, справку об обучении в соответствии с </w:t>
      </w:r>
      <w:r w:rsidR="007223F1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B4B0C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23F1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ст</w:t>
      </w:r>
      <w:r w:rsidR="00AB4B0C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23F1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Федерального закона</w:t>
      </w:r>
      <w:r w:rsidR="00AB4B0C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№273-ФЗ «</w:t>
      </w:r>
      <w:r w:rsidR="004D6E27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</w:t>
      </w:r>
      <w:r w:rsidR="00AB4B0C" w:rsidRPr="007C2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</w:t>
      </w:r>
      <w:r w:rsidR="007223F1" w:rsidRPr="007223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D42D3A" w14:textId="77777777" w:rsidR="009F38B1" w:rsidRDefault="009F38B1" w:rsidP="007C2EF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D7B753" w14:textId="77777777" w:rsidR="000932F2" w:rsidRDefault="000932F2" w:rsidP="007C2EF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BA0E043" w14:textId="77777777" w:rsidR="000932F2" w:rsidRDefault="000932F2" w:rsidP="007C2EF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C866F2" w14:textId="77777777" w:rsidR="000932F2" w:rsidRDefault="000932F2" w:rsidP="007C2EF2">
      <w:pPr>
        <w:spacing w:after="0" w:line="240" w:lineRule="auto"/>
        <w:ind w:firstLine="709"/>
        <w:jc w:val="both"/>
        <w:textAlignment w:val="baseline"/>
      </w:pPr>
    </w:p>
    <w:p w14:paraId="54222E73" w14:textId="77777777" w:rsidR="000932F2" w:rsidRDefault="000932F2" w:rsidP="007C2EF2">
      <w:pPr>
        <w:spacing w:after="0" w:line="240" w:lineRule="auto"/>
        <w:ind w:firstLine="709"/>
        <w:jc w:val="both"/>
        <w:textAlignment w:val="baseline"/>
      </w:pPr>
    </w:p>
    <w:sectPr w:rsidR="0009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72D67"/>
    <w:multiLevelType w:val="multilevel"/>
    <w:tmpl w:val="855A56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6CD5FAF"/>
    <w:multiLevelType w:val="multilevel"/>
    <w:tmpl w:val="765C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B152F49"/>
    <w:multiLevelType w:val="hybridMultilevel"/>
    <w:tmpl w:val="3DEE4C2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B5"/>
    <w:rsid w:val="00026318"/>
    <w:rsid w:val="00054F9C"/>
    <w:rsid w:val="00092856"/>
    <w:rsid w:val="000932F2"/>
    <w:rsid w:val="000A306E"/>
    <w:rsid w:val="000A345B"/>
    <w:rsid w:val="00113BFF"/>
    <w:rsid w:val="001443BC"/>
    <w:rsid w:val="00176482"/>
    <w:rsid w:val="0023012D"/>
    <w:rsid w:val="00241199"/>
    <w:rsid w:val="002662B8"/>
    <w:rsid w:val="0045590C"/>
    <w:rsid w:val="004C0E03"/>
    <w:rsid w:val="004D6E27"/>
    <w:rsid w:val="00502C9D"/>
    <w:rsid w:val="005168CC"/>
    <w:rsid w:val="00516E48"/>
    <w:rsid w:val="00544FB3"/>
    <w:rsid w:val="005456E2"/>
    <w:rsid w:val="005E7DE4"/>
    <w:rsid w:val="00601AD7"/>
    <w:rsid w:val="00607891"/>
    <w:rsid w:val="006168BE"/>
    <w:rsid w:val="00676516"/>
    <w:rsid w:val="006A24CA"/>
    <w:rsid w:val="006D591E"/>
    <w:rsid w:val="007223F1"/>
    <w:rsid w:val="00725D1D"/>
    <w:rsid w:val="0075765A"/>
    <w:rsid w:val="00757CE0"/>
    <w:rsid w:val="007A471F"/>
    <w:rsid w:val="007B18D2"/>
    <w:rsid w:val="007C2EF2"/>
    <w:rsid w:val="00835A69"/>
    <w:rsid w:val="008557B5"/>
    <w:rsid w:val="00895A86"/>
    <w:rsid w:val="008A5253"/>
    <w:rsid w:val="008A5C85"/>
    <w:rsid w:val="008F7AD8"/>
    <w:rsid w:val="00903451"/>
    <w:rsid w:val="00927185"/>
    <w:rsid w:val="009C00B3"/>
    <w:rsid w:val="009E4349"/>
    <w:rsid w:val="009F38B1"/>
    <w:rsid w:val="00A31AAB"/>
    <w:rsid w:val="00A705B8"/>
    <w:rsid w:val="00A70E7E"/>
    <w:rsid w:val="00AB4B0C"/>
    <w:rsid w:val="00B44F57"/>
    <w:rsid w:val="00B66DBD"/>
    <w:rsid w:val="00C3634D"/>
    <w:rsid w:val="00C63865"/>
    <w:rsid w:val="00CB2622"/>
    <w:rsid w:val="00D05F66"/>
    <w:rsid w:val="00D246E1"/>
    <w:rsid w:val="00D30772"/>
    <w:rsid w:val="00D9370B"/>
    <w:rsid w:val="00DE58B5"/>
    <w:rsid w:val="00DE67F4"/>
    <w:rsid w:val="00E3197C"/>
    <w:rsid w:val="00E57527"/>
    <w:rsid w:val="00EA4A5B"/>
    <w:rsid w:val="00EE39F9"/>
    <w:rsid w:val="00F82A89"/>
    <w:rsid w:val="00F85EEE"/>
    <w:rsid w:val="00F9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487A"/>
  <w15:chartTrackingRefBased/>
  <w15:docId w15:val="{BFE8579C-CDA5-43CA-85A1-DB52B015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66"/>
    <w:pPr>
      <w:ind w:left="720"/>
      <w:contextualSpacing/>
    </w:pPr>
  </w:style>
  <w:style w:type="paragraph" w:customStyle="1" w:styleId="formattext">
    <w:name w:val="formattext"/>
    <w:basedOn w:val="a"/>
    <w:rsid w:val="0083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E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0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676516"/>
  </w:style>
  <w:style w:type="character" w:styleId="a5">
    <w:name w:val="Hyperlink"/>
    <w:basedOn w:val="a0"/>
    <w:uiPriority w:val="99"/>
    <w:semiHidden/>
    <w:unhideWhenUsed/>
    <w:rsid w:val="0045590C"/>
    <w:rPr>
      <w:color w:val="0000FF"/>
      <w:u w:val="single"/>
    </w:rPr>
  </w:style>
  <w:style w:type="character" w:styleId="a6">
    <w:name w:val="Emphasis"/>
    <w:basedOn w:val="a0"/>
    <w:uiPriority w:val="20"/>
    <w:qFormat/>
    <w:rsid w:val="00113BFF"/>
    <w:rPr>
      <w:i/>
      <w:iCs/>
    </w:rPr>
  </w:style>
  <w:style w:type="paragraph" w:customStyle="1" w:styleId="Default">
    <w:name w:val="Default"/>
    <w:rsid w:val="007B1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B0F8-8E6B-4085-A1E1-8EA423DE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ILGIZ</dc:creator>
  <cp:keywords/>
  <dc:description/>
  <cp:lastModifiedBy>Анна Черемных</cp:lastModifiedBy>
  <cp:revision>2</cp:revision>
  <dcterms:created xsi:type="dcterms:W3CDTF">2024-07-11T09:01:00Z</dcterms:created>
  <dcterms:modified xsi:type="dcterms:W3CDTF">2024-07-11T09:01:00Z</dcterms:modified>
</cp:coreProperties>
</file>